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14DB" w:rsidRPr="00F86166" w:rsidRDefault="0068392D">
      <w:pPr>
        <w:pStyle w:val="normal0"/>
        <w:jc w:val="center"/>
        <w:rPr>
          <w:rFonts w:ascii="Arial Rounded MT Bold" w:hAnsi="Arial Rounded MT Bold"/>
        </w:rPr>
      </w:pPr>
      <w:bookmarkStart w:id="0" w:name="_GoBack"/>
      <w:bookmarkEnd w:id="0"/>
      <w:r w:rsidRPr="00F86166">
        <w:rPr>
          <w:rFonts w:ascii="Arial Rounded MT Bold" w:eastAsia="Nunito" w:hAnsi="Arial Rounded MT Bold" w:cs="Nunito"/>
          <w:b/>
          <w:sz w:val="40"/>
        </w:rPr>
        <w:t>SAT Examples for Support Cornell Style Notes</w:t>
      </w:r>
    </w:p>
    <w:tbl>
      <w:tblPr>
        <w:tblStyle w:val="a"/>
        <w:tblW w:w="9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5"/>
        <w:gridCol w:w="2114"/>
        <w:gridCol w:w="2820"/>
        <w:gridCol w:w="2820"/>
      </w:tblGrid>
      <w:tr w:rsidR="00D05999" w:rsidTr="00974D5D">
        <w:trPr>
          <w:trHeight w:val="340"/>
        </w:trPr>
        <w:tc>
          <w:tcPr>
            <w:tcW w:w="3939" w:type="dxa"/>
            <w:gridSpan w:val="2"/>
            <w:shd w:val="clear" w:color="auto" w:fill="A6A6A6"/>
            <w:vAlign w:val="center"/>
          </w:tcPr>
          <w:p w:rsidR="00D05999" w:rsidRPr="00E36EBF" w:rsidRDefault="00D05999" w:rsidP="00E36EBF">
            <w:pPr>
              <w:pStyle w:val="normal0"/>
              <w:widowControl w:val="0"/>
              <w:spacing w:after="200" w:line="276" w:lineRule="auto"/>
              <w:jc w:val="center"/>
              <w:rPr>
                <w:rFonts w:ascii="Arial Rounded MT Bold" w:hAnsi="Arial Rounded MT Bold"/>
              </w:rPr>
            </w:pPr>
            <w:r w:rsidRPr="00E36EBF">
              <w:rPr>
                <w:rFonts w:ascii="Arial Rounded MT Bold" w:eastAsia="Nunito" w:hAnsi="Arial Rounded MT Bold" w:cs="Nunito"/>
                <w:b/>
                <w:sz w:val="40"/>
              </w:rPr>
              <w:t>Category</w:t>
            </w:r>
          </w:p>
        </w:tc>
        <w:tc>
          <w:tcPr>
            <w:tcW w:w="5640" w:type="dxa"/>
            <w:gridSpan w:val="2"/>
            <w:shd w:val="clear" w:color="auto" w:fill="A6A6A6" w:themeFill="background1" w:themeFillShade="A6"/>
            <w:tcMar>
              <w:left w:w="115" w:type="dxa"/>
              <w:right w:w="115" w:type="dxa"/>
            </w:tcMar>
            <w:vAlign w:val="center"/>
          </w:tcPr>
          <w:p w:rsidR="00D05999" w:rsidRPr="00E36EBF" w:rsidRDefault="00D05999" w:rsidP="008433CE">
            <w:pPr>
              <w:pStyle w:val="normal0"/>
              <w:widowControl w:val="0"/>
              <w:jc w:val="center"/>
              <w:rPr>
                <w:rFonts w:ascii="Arial Rounded MT Bold" w:hAnsi="Arial Rounded MT Bold"/>
              </w:rPr>
            </w:pPr>
            <w:r w:rsidRPr="00E36EBF">
              <w:rPr>
                <w:rFonts w:ascii="Arial Rounded MT Bold" w:eastAsia="Nunito" w:hAnsi="Arial Rounded MT Bold" w:cs="Nunito"/>
                <w:b/>
                <w:sz w:val="40"/>
              </w:rPr>
              <w:t>Notes</w:t>
            </w:r>
          </w:p>
          <w:p w:rsidR="00D05999" w:rsidRPr="00E36EBF" w:rsidRDefault="00D05999" w:rsidP="00D05999">
            <w:pPr>
              <w:pStyle w:val="normal0"/>
              <w:widowControl w:val="0"/>
              <w:rPr>
                <w:rFonts w:ascii="Arial Rounded MT Bold" w:hAnsi="Arial Rounded MT Bold"/>
              </w:rPr>
            </w:pPr>
          </w:p>
        </w:tc>
      </w:tr>
      <w:tr w:rsidR="00D05999" w:rsidTr="00D05999">
        <w:trPr>
          <w:trHeight w:val="340"/>
        </w:trPr>
        <w:tc>
          <w:tcPr>
            <w:tcW w:w="3939" w:type="dxa"/>
            <w:gridSpan w:val="2"/>
            <w:shd w:val="clear" w:color="auto" w:fill="D9D9D9"/>
            <w:vAlign w:val="center"/>
          </w:tcPr>
          <w:p w:rsidR="00D05999" w:rsidRPr="00E36EBF" w:rsidRDefault="00D05999">
            <w:pPr>
              <w:pStyle w:val="normal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Literature</w:t>
            </w:r>
          </w:p>
        </w:tc>
        <w:tc>
          <w:tcPr>
            <w:tcW w:w="2820" w:type="dxa"/>
            <w:shd w:val="clear" w:color="auto" w:fill="D9D9D9" w:themeFill="background1" w:themeFillShade="D9"/>
            <w:vAlign w:val="center"/>
          </w:tcPr>
          <w:p w:rsidR="00D05999" w:rsidRPr="00574F5C" w:rsidRDefault="00D05999" w:rsidP="008433CE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Individual Level/Character</w:t>
            </w:r>
          </w:p>
        </w:tc>
        <w:tc>
          <w:tcPr>
            <w:tcW w:w="2820" w:type="dxa"/>
            <w:shd w:val="clear" w:color="auto" w:fill="D9D9D9" w:themeFill="background1" w:themeFillShade="D9"/>
            <w:vAlign w:val="center"/>
          </w:tcPr>
          <w:p w:rsidR="00D05999" w:rsidRPr="00574F5C" w:rsidRDefault="00D05999" w:rsidP="008433CE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Global Level</w:t>
            </w:r>
          </w:p>
        </w:tc>
      </w:tr>
      <w:tr w:rsidR="00E36EBF" w:rsidTr="00D2220F">
        <w:tc>
          <w:tcPr>
            <w:tcW w:w="3939" w:type="dxa"/>
            <w:gridSpan w:val="2"/>
            <w:shd w:val="clear" w:color="auto" w:fill="F2F2F2"/>
          </w:tcPr>
          <w:p w:rsidR="00E36EBF" w:rsidRDefault="00EB57DF">
            <w:pPr>
              <w:pStyle w:val="normal0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Novel</w:t>
            </w:r>
          </w:p>
          <w:p w:rsidR="005B06A5" w:rsidRPr="005B06A5" w:rsidRDefault="005B06A5">
            <w:pPr>
              <w:pStyle w:val="normal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(Use a novel on </w:t>
            </w:r>
            <w:hyperlink r:id="rId7" w:history="1">
              <w:r w:rsidRPr="005B06A5">
                <w:rPr>
                  <w:rStyle w:val="Hyperlink"/>
                  <w:rFonts w:ascii="Arial" w:eastAsia="Arial" w:hAnsi="Arial" w:cs="Arial"/>
                  <w:sz w:val="20"/>
                </w:rPr>
                <w:t>the AP Literature &amp; Composition Reading List</w:t>
              </w:r>
            </w:hyperlink>
            <w:r>
              <w:rPr>
                <w:rFonts w:ascii="Arial" w:eastAsia="Arial" w:hAnsi="Arial" w:cs="Arial"/>
                <w:sz w:val="20"/>
              </w:rPr>
              <w:t>)</w:t>
            </w:r>
          </w:p>
          <w:p w:rsidR="00A175F4" w:rsidRDefault="00A175F4" w:rsidP="00A175F4">
            <w:pPr>
              <w:pStyle w:val="normal0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  <w:p w:rsidR="00A175F4" w:rsidRDefault="00A175F4" w:rsidP="00BD4CB7">
            <w:pPr>
              <w:pStyle w:val="normal0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</w:t>
            </w:r>
          </w:p>
          <w:p w:rsidR="00A175F4" w:rsidRPr="00F86166" w:rsidRDefault="00A175F4" w:rsidP="00BD4CB7">
            <w:pPr>
              <w:pStyle w:val="normal0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Publication Date</w:t>
            </w:r>
          </w:p>
          <w:p w:rsidR="00E36EBF" w:rsidRPr="00F86166" w:rsidRDefault="00E36EBF">
            <w:pPr>
              <w:pStyle w:val="normal0"/>
              <w:rPr>
                <w:rFonts w:ascii="Arial" w:hAnsi="Arial" w:cs="Arial"/>
              </w:rPr>
            </w:pPr>
          </w:p>
          <w:p w:rsidR="00E36EBF" w:rsidRPr="00F86166" w:rsidRDefault="00E36EBF">
            <w:pPr>
              <w:pStyle w:val="normal0"/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640" w:type="dxa"/>
            <w:gridSpan w:val="2"/>
            <w:tcMar>
              <w:left w:w="115" w:type="dxa"/>
              <w:right w:w="115" w:type="dxa"/>
            </w:tcMar>
          </w:tcPr>
          <w:p w:rsidR="005B06A5" w:rsidRDefault="00E13BFD" w:rsidP="005B06A5">
            <w:pPr>
              <w:pStyle w:val="normal0"/>
              <w:widowControl w:val="0"/>
              <w:numPr>
                <w:ilvl w:val="0"/>
                <w:numId w:val="2"/>
              </w:numPr>
              <w:spacing w:after="200" w:line="276" w:lineRule="auto"/>
            </w:pPr>
            <w:r>
              <w:t>Title</w:t>
            </w:r>
          </w:p>
          <w:p w:rsidR="00E13BFD" w:rsidRDefault="00E13BFD" w:rsidP="00E13BFD">
            <w:pPr>
              <w:pStyle w:val="normal0"/>
              <w:widowControl w:val="0"/>
              <w:numPr>
                <w:ilvl w:val="1"/>
                <w:numId w:val="2"/>
              </w:numPr>
              <w:spacing w:after="200" w:line="276" w:lineRule="auto"/>
            </w:pPr>
          </w:p>
        </w:tc>
      </w:tr>
      <w:tr w:rsidR="00D05999" w:rsidTr="005A35D1">
        <w:tc>
          <w:tcPr>
            <w:tcW w:w="3939" w:type="dxa"/>
            <w:gridSpan w:val="2"/>
            <w:shd w:val="clear" w:color="auto" w:fill="F2F2F2"/>
          </w:tcPr>
          <w:p w:rsidR="00D05999" w:rsidRPr="00F86166" w:rsidRDefault="00D05999">
            <w:pPr>
              <w:pStyle w:val="normal0"/>
              <w:rPr>
                <w:rFonts w:ascii="Arial" w:hAnsi="Arial" w:cs="Arial"/>
              </w:rPr>
            </w:pPr>
            <w:r w:rsidRPr="00F86166">
              <w:rPr>
                <w:rFonts w:ascii="Arial" w:eastAsia="Arial" w:hAnsi="Arial" w:cs="Arial"/>
                <w:sz w:val="28"/>
              </w:rPr>
              <w:t>Quotes</w:t>
            </w:r>
            <w:r>
              <w:rPr>
                <w:rFonts w:ascii="Arial" w:eastAsia="Arial" w:hAnsi="Arial" w:cs="Arial"/>
                <w:sz w:val="28"/>
              </w:rPr>
              <w:t xml:space="preserve"> (2+)</w:t>
            </w:r>
          </w:p>
          <w:p w:rsidR="00D05999" w:rsidRPr="00F86166" w:rsidRDefault="00D05999">
            <w:pPr>
              <w:pStyle w:val="normal0"/>
              <w:rPr>
                <w:rFonts w:ascii="Arial" w:hAnsi="Arial" w:cs="Arial"/>
              </w:rPr>
            </w:pPr>
          </w:p>
          <w:p w:rsidR="00D05999" w:rsidRPr="00F86166" w:rsidRDefault="00D05999">
            <w:pPr>
              <w:pStyle w:val="normal0"/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820" w:type="dxa"/>
            <w:tcMar>
              <w:left w:w="115" w:type="dxa"/>
              <w:right w:w="115" w:type="dxa"/>
            </w:tcMar>
          </w:tcPr>
          <w:p w:rsidR="00D05999" w:rsidRDefault="00D05999" w:rsidP="00750125">
            <w:pPr>
              <w:pStyle w:val="normal0"/>
              <w:widowControl w:val="0"/>
              <w:numPr>
                <w:ilvl w:val="0"/>
                <w:numId w:val="1"/>
              </w:numPr>
              <w:spacing w:after="200" w:line="276" w:lineRule="auto"/>
            </w:pPr>
            <w:r>
              <w:t>Quote</w:t>
            </w:r>
          </w:p>
          <w:p w:rsidR="00D05999" w:rsidRDefault="00D05999" w:rsidP="00E13BFD">
            <w:pPr>
              <w:pStyle w:val="normal0"/>
              <w:widowControl w:val="0"/>
              <w:numPr>
                <w:ilvl w:val="1"/>
                <w:numId w:val="1"/>
              </w:numPr>
            </w:pPr>
            <w:r>
              <w:t>CM</w:t>
            </w:r>
          </w:p>
        </w:tc>
        <w:tc>
          <w:tcPr>
            <w:tcW w:w="2820" w:type="dxa"/>
          </w:tcPr>
          <w:p w:rsidR="00D05999" w:rsidRDefault="00D05999" w:rsidP="00E13BFD">
            <w:pPr>
              <w:pStyle w:val="normal0"/>
              <w:widowControl w:val="0"/>
              <w:numPr>
                <w:ilvl w:val="0"/>
                <w:numId w:val="1"/>
              </w:numPr>
              <w:spacing w:after="200" w:line="276" w:lineRule="auto"/>
            </w:pPr>
            <w:r>
              <w:t>Quote</w:t>
            </w:r>
          </w:p>
          <w:p w:rsidR="00D05999" w:rsidRDefault="00D05999" w:rsidP="00E13BFD">
            <w:pPr>
              <w:pStyle w:val="normal0"/>
              <w:widowControl w:val="0"/>
              <w:numPr>
                <w:ilvl w:val="1"/>
                <w:numId w:val="1"/>
              </w:numPr>
              <w:spacing w:after="200" w:line="276" w:lineRule="auto"/>
            </w:pPr>
            <w:r>
              <w:t>CM</w:t>
            </w:r>
          </w:p>
        </w:tc>
      </w:tr>
      <w:tr w:rsidR="00E36EBF" w:rsidTr="00D2220F">
        <w:tc>
          <w:tcPr>
            <w:tcW w:w="3939" w:type="dxa"/>
            <w:gridSpan w:val="2"/>
            <w:shd w:val="clear" w:color="auto" w:fill="F2F2F2"/>
          </w:tcPr>
          <w:p w:rsidR="00E36EBF" w:rsidRPr="00F86166" w:rsidRDefault="00E36EBF">
            <w:pPr>
              <w:pStyle w:val="normal0"/>
              <w:rPr>
                <w:rFonts w:ascii="Arial" w:hAnsi="Arial" w:cs="Arial"/>
              </w:rPr>
            </w:pPr>
            <w:r w:rsidRPr="00F86166">
              <w:rPr>
                <w:rFonts w:ascii="Arial" w:eastAsia="Arial" w:hAnsi="Arial" w:cs="Arial"/>
                <w:sz w:val="28"/>
              </w:rPr>
              <w:t>Summary</w:t>
            </w:r>
          </w:p>
          <w:p w:rsidR="00E36EBF" w:rsidRPr="00F86166" w:rsidRDefault="00E36EBF">
            <w:pPr>
              <w:pStyle w:val="normal0"/>
              <w:rPr>
                <w:rFonts w:ascii="Arial" w:hAnsi="Arial" w:cs="Arial"/>
              </w:rPr>
            </w:pPr>
          </w:p>
          <w:p w:rsidR="00E36EBF" w:rsidRPr="00F86166" w:rsidRDefault="00E36EBF">
            <w:pPr>
              <w:pStyle w:val="normal0"/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640" w:type="dxa"/>
            <w:gridSpan w:val="2"/>
            <w:tcMar>
              <w:left w:w="115" w:type="dxa"/>
              <w:right w:w="115" w:type="dxa"/>
            </w:tcMar>
          </w:tcPr>
          <w:p w:rsidR="00E36EBF" w:rsidRDefault="00D05999">
            <w:pPr>
              <w:pStyle w:val="normal0"/>
              <w:widowControl w:val="0"/>
              <w:spacing w:after="200" w:line="276" w:lineRule="auto"/>
            </w:pPr>
            <w:r w:rsidRPr="00D05999">
              <w:t>Background facts to help you bridge into your thesis</w:t>
            </w:r>
          </w:p>
        </w:tc>
      </w:tr>
      <w:tr w:rsidR="00D05999" w:rsidTr="00D05999">
        <w:trPr>
          <w:trHeight w:val="899"/>
        </w:trPr>
        <w:tc>
          <w:tcPr>
            <w:tcW w:w="3939" w:type="dxa"/>
            <w:gridSpan w:val="2"/>
            <w:vMerge w:val="restart"/>
            <w:shd w:val="clear" w:color="auto" w:fill="F2F2F2"/>
          </w:tcPr>
          <w:p w:rsidR="00D05999" w:rsidRDefault="00D05999">
            <w:pPr>
              <w:pStyle w:val="normal0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Flash Vocabulary  (2+)</w:t>
            </w:r>
          </w:p>
          <w:p w:rsidR="00D05999" w:rsidRPr="0068392D" w:rsidRDefault="00D05999" w:rsidP="0068392D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</w:rPr>
            </w:pPr>
            <w:r w:rsidRPr="0068392D">
              <w:rPr>
                <w:rFonts w:ascii="Arial" w:eastAsia="Arial" w:hAnsi="Arial" w:cs="Arial"/>
                <w:sz w:val="20"/>
              </w:rPr>
              <w:t>Word</w:t>
            </w:r>
          </w:p>
          <w:p w:rsidR="00D05999" w:rsidRPr="0068392D" w:rsidRDefault="00D05999" w:rsidP="0068392D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</w:rPr>
            </w:pPr>
            <w:r w:rsidRPr="0068392D">
              <w:rPr>
                <w:rFonts w:ascii="Arial" w:eastAsia="Arial" w:hAnsi="Arial" w:cs="Arial"/>
                <w:sz w:val="20"/>
              </w:rPr>
              <w:t>Definition</w:t>
            </w:r>
          </w:p>
          <w:p w:rsidR="00D05999" w:rsidRPr="0068392D" w:rsidRDefault="00D05999" w:rsidP="0068392D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</w:rPr>
            </w:pPr>
            <w:r w:rsidRPr="0068392D">
              <w:rPr>
                <w:rFonts w:ascii="Arial" w:eastAsia="Arial" w:hAnsi="Arial" w:cs="Arial"/>
                <w:sz w:val="20"/>
              </w:rPr>
              <w:t>Use in Sentence about person/event</w:t>
            </w:r>
          </w:p>
          <w:p w:rsidR="00D05999" w:rsidRDefault="00D05999">
            <w:pPr>
              <w:pStyle w:val="normal0"/>
              <w:rPr>
                <w:rFonts w:ascii="Arial" w:eastAsia="Arial" w:hAnsi="Arial" w:cs="Arial"/>
                <w:sz w:val="28"/>
              </w:rPr>
            </w:pPr>
          </w:p>
          <w:p w:rsidR="00D05999" w:rsidRPr="00F86166" w:rsidRDefault="00D05999">
            <w:pPr>
              <w:pStyle w:val="normal0"/>
              <w:rPr>
                <w:rFonts w:ascii="Arial" w:eastAsia="Arial" w:hAnsi="Arial" w:cs="Arial"/>
                <w:sz w:val="28"/>
              </w:rPr>
            </w:pPr>
          </w:p>
        </w:tc>
        <w:tc>
          <w:tcPr>
            <w:tcW w:w="5640" w:type="dxa"/>
            <w:gridSpan w:val="2"/>
            <w:tcMar>
              <w:left w:w="115" w:type="dxa"/>
              <w:right w:w="115" w:type="dxa"/>
            </w:tcMar>
          </w:tcPr>
          <w:p w:rsidR="00D05999" w:rsidRDefault="00D05999" w:rsidP="00CB182F">
            <w:pPr>
              <w:pStyle w:val="normal0"/>
              <w:widowControl w:val="0"/>
            </w:pPr>
            <w:r w:rsidRPr="00D05999">
              <w:t xml:space="preserve">Find vocabulary words that describe characteristics of the </w:t>
            </w:r>
            <w:r w:rsidR="00CB182F">
              <w:t>character or novel</w:t>
            </w:r>
            <w:r w:rsidRPr="00D05999">
              <w:t xml:space="preserve"> that are not already in your working vocabulary</w:t>
            </w:r>
            <w:r w:rsidR="00CA4A0C">
              <w:t xml:space="preserve"> – to relate to both the individual or </w:t>
            </w:r>
          </w:p>
        </w:tc>
      </w:tr>
      <w:tr w:rsidR="00D05999" w:rsidTr="00D05999">
        <w:trPr>
          <w:trHeight w:val="1466"/>
        </w:trPr>
        <w:tc>
          <w:tcPr>
            <w:tcW w:w="3939" w:type="dxa"/>
            <w:gridSpan w:val="2"/>
            <w:vMerge/>
            <w:shd w:val="clear" w:color="auto" w:fill="F2F2F2"/>
          </w:tcPr>
          <w:p w:rsidR="00D05999" w:rsidRDefault="00D05999">
            <w:pPr>
              <w:pStyle w:val="normal0"/>
              <w:rPr>
                <w:rFonts w:ascii="Arial" w:eastAsia="Arial" w:hAnsi="Arial" w:cs="Arial"/>
                <w:sz w:val="28"/>
              </w:rPr>
            </w:pPr>
          </w:p>
        </w:tc>
        <w:tc>
          <w:tcPr>
            <w:tcW w:w="2820" w:type="dxa"/>
            <w:tcMar>
              <w:left w:w="115" w:type="dxa"/>
              <w:right w:w="115" w:type="dxa"/>
            </w:tcMar>
          </w:tcPr>
          <w:p w:rsidR="00D05999" w:rsidRDefault="00D05999" w:rsidP="008433CE">
            <w:pPr>
              <w:pStyle w:val="normal0"/>
              <w:widowControl w:val="0"/>
              <w:numPr>
                <w:ilvl w:val="0"/>
                <w:numId w:val="1"/>
              </w:numPr>
            </w:pPr>
            <w:r>
              <w:t>Word</w:t>
            </w:r>
          </w:p>
          <w:p w:rsidR="00D05999" w:rsidRDefault="00D05999" w:rsidP="008433CE">
            <w:pPr>
              <w:pStyle w:val="normal0"/>
              <w:widowControl w:val="0"/>
              <w:numPr>
                <w:ilvl w:val="1"/>
                <w:numId w:val="1"/>
              </w:numPr>
            </w:pPr>
            <w:r>
              <w:t>Definition</w:t>
            </w:r>
          </w:p>
          <w:p w:rsidR="00D05999" w:rsidRDefault="00D05999" w:rsidP="008433CE">
            <w:pPr>
              <w:pStyle w:val="normal0"/>
              <w:widowControl w:val="0"/>
              <w:numPr>
                <w:ilvl w:val="1"/>
                <w:numId w:val="1"/>
              </w:numPr>
            </w:pPr>
            <w:r>
              <w:t>Sentence</w:t>
            </w:r>
          </w:p>
        </w:tc>
        <w:tc>
          <w:tcPr>
            <w:tcW w:w="2820" w:type="dxa"/>
          </w:tcPr>
          <w:p w:rsidR="00D05999" w:rsidRDefault="00D05999" w:rsidP="008433CE">
            <w:pPr>
              <w:pStyle w:val="normal0"/>
              <w:widowControl w:val="0"/>
              <w:numPr>
                <w:ilvl w:val="0"/>
                <w:numId w:val="1"/>
              </w:numPr>
            </w:pPr>
            <w:r>
              <w:t>Word</w:t>
            </w:r>
          </w:p>
          <w:p w:rsidR="00D05999" w:rsidRDefault="00D05999" w:rsidP="008433CE">
            <w:pPr>
              <w:pStyle w:val="normal0"/>
              <w:widowControl w:val="0"/>
              <w:numPr>
                <w:ilvl w:val="1"/>
                <w:numId w:val="1"/>
              </w:numPr>
            </w:pPr>
            <w:proofErr w:type="spellStart"/>
            <w:r>
              <w:t>Def</w:t>
            </w:r>
            <w:proofErr w:type="spellEnd"/>
          </w:p>
          <w:p w:rsidR="00D05999" w:rsidRDefault="00D05999" w:rsidP="008433CE">
            <w:pPr>
              <w:pStyle w:val="normal0"/>
              <w:widowControl w:val="0"/>
              <w:numPr>
                <w:ilvl w:val="1"/>
                <w:numId w:val="1"/>
              </w:numPr>
            </w:pPr>
            <w:r>
              <w:t>Sent</w:t>
            </w:r>
          </w:p>
        </w:tc>
      </w:tr>
      <w:tr w:rsidR="00E36EBF" w:rsidTr="00D2220F">
        <w:tc>
          <w:tcPr>
            <w:tcW w:w="3939" w:type="dxa"/>
            <w:gridSpan w:val="2"/>
            <w:shd w:val="clear" w:color="auto" w:fill="F2F2F2"/>
          </w:tcPr>
          <w:p w:rsidR="00E36EBF" w:rsidRPr="00F86166" w:rsidRDefault="00E36EBF">
            <w:pPr>
              <w:pStyle w:val="normal0"/>
              <w:rPr>
                <w:rFonts w:ascii="Arial" w:hAnsi="Arial" w:cs="Arial"/>
              </w:rPr>
            </w:pPr>
            <w:r w:rsidRPr="00F86166">
              <w:rPr>
                <w:rFonts w:ascii="Arial" w:eastAsia="Arial" w:hAnsi="Arial" w:cs="Arial"/>
                <w:sz w:val="28"/>
              </w:rPr>
              <w:t>Themes</w:t>
            </w:r>
            <w:r w:rsidR="00DC2893">
              <w:rPr>
                <w:rFonts w:ascii="Arial" w:eastAsia="Arial" w:hAnsi="Arial" w:cs="Arial"/>
                <w:sz w:val="28"/>
              </w:rPr>
              <w:t xml:space="preserve"> (2+)</w:t>
            </w:r>
          </w:p>
          <w:p w:rsidR="00E36EBF" w:rsidRPr="00F86166" w:rsidRDefault="00E36EBF">
            <w:pPr>
              <w:pStyle w:val="normal0"/>
              <w:rPr>
                <w:rFonts w:ascii="Arial" w:hAnsi="Arial" w:cs="Arial"/>
              </w:rPr>
            </w:pPr>
          </w:p>
          <w:p w:rsidR="00E36EBF" w:rsidRPr="00F86166" w:rsidRDefault="00E36EBF">
            <w:pPr>
              <w:pStyle w:val="normal0"/>
              <w:widowControl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640" w:type="dxa"/>
            <w:gridSpan w:val="2"/>
            <w:tcMar>
              <w:left w:w="115" w:type="dxa"/>
              <w:right w:w="115" w:type="dxa"/>
            </w:tcMar>
          </w:tcPr>
          <w:p w:rsidR="00D05999" w:rsidRDefault="00D05999">
            <w:pPr>
              <w:pStyle w:val="normal0"/>
              <w:widowControl w:val="0"/>
              <w:spacing w:after="200" w:line="276" w:lineRule="auto"/>
            </w:pPr>
            <w:r w:rsidRPr="00D05999">
              <w:t>Think of SAT prompt themes other than the three overarching themes mentioned below this could exemplify.</w:t>
            </w:r>
          </w:p>
          <w:p w:rsidR="00D05999" w:rsidRDefault="00D05999" w:rsidP="00D05999">
            <w:pPr>
              <w:pStyle w:val="normal0"/>
              <w:widowControl w:val="0"/>
              <w:numPr>
                <w:ilvl w:val="0"/>
                <w:numId w:val="4"/>
              </w:numPr>
              <w:spacing w:after="200" w:line="276" w:lineRule="auto"/>
            </w:pPr>
            <w:r>
              <w:t xml:space="preserve"> </w:t>
            </w:r>
          </w:p>
          <w:p w:rsidR="00D05999" w:rsidRDefault="00D05999" w:rsidP="00D05999">
            <w:pPr>
              <w:pStyle w:val="normal0"/>
              <w:widowControl w:val="0"/>
              <w:numPr>
                <w:ilvl w:val="0"/>
                <w:numId w:val="4"/>
              </w:numPr>
              <w:spacing w:after="200" w:line="276" w:lineRule="auto"/>
            </w:pPr>
          </w:p>
        </w:tc>
      </w:tr>
      <w:tr w:rsidR="00F9272D" w:rsidTr="00D2220F">
        <w:tc>
          <w:tcPr>
            <w:tcW w:w="3939" w:type="dxa"/>
            <w:gridSpan w:val="2"/>
            <w:shd w:val="clear" w:color="auto" w:fill="F2F2F2"/>
          </w:tcPr>
          <w:p w:rsidR="00F9272D" w:rsidRDefault="00F9272D">
            <w:pPr>
              <w:pStyle w:val="normal0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Author’s Background</w:t>
            </w:r>
          </w:p>
          <w:p w:rsidR="00F9272D" w:rsidRPr="00F86166" w:rsidRDefault="00F9272D">
            <w:pPr>
              <w:pStyle w:val="normal0"/>
              <w:rPr>
                <w:rFonts w:ascii="Arial" w:eastAsia="Arial" w:hAnsi="Arial" w:cs="Arial"/>
                <w:sz w:val="28"/>
              </w:rPr>
            </w:pPr>
          </w:p>
        </w:tc>
        <w:tc>
          <w:tcPr>
            <w:tcW w:w="5640" w:type="dxa"/>
            <w:gridSpan w:val="2"/>
            <w:tcMar>
              <w:left w:w="115" w:type="dxa"/>
              <w:right w:w="115" w:type="dxa"/>
            </w:tcMar>
          </w:tcPr>
          <w:p w:rsidR="00F9272D" w:rsidRDefault="00D05999">
            <w:pPr>
              <w:pStyle w:val="normal0"/>
              <w:widowControl w:val="0"/>
            </w:pPr>
            <w:r>
              <w:t>Think of information you could use for analysis or to bridge into your analysis</w:t>
            </w:r>
          </w:p>
          <w:p w:rsidR="00D05999" w:rsidRDefault="00D05999">
            <w:pPr>
              <w:pStyle w:val="normal0"/>
              <w:widowControl w:val="0"/>
            </w:pPr>
          </w:p>
          <w:p w:rsidR="00D05999" w:rsidRDefault="00D05999">
            <w:pPr>
              <w:pStyle w:val="normal0"/>
              <w:widowControl w:val="0"/>
            </w:pPr>
          </w:p>
        </w:tc>
      </w:tr>
      <w:tr w:rsidR="00F9272D" w:rsidTr="00D2220F">
        <w:tc>
          <w:tcPr>
            <w:tcW w:w="3939" w:type="dxa"/>
            <w:gridSpan w:val="2"/>
            <w:shd w:val="clear" w:color="auto" w:fill="F2F2F2"/>
          </w:tcPr>
          <w:p w:rsidR="00F9272D" w:rsidRDefault="00F9272D">
            <w:pPr>
              <w:pStyle w:val="normal0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Plot Points</w:t>
            </w:r>
          </w:p>
          <w:p w:rsidR="00F9272D" w:rsidRDefault="00F9272D">
            <w:pPr>
              <w:pStyle w:val="normal0"/>
              <w:rPr>
                <w:rFonts w:ascii="Arial" w:eastAsia="Arial" w:hAnsi="Arial" w:cs="Arial"/>
                <w:sz w:val="28"/>
              </w:rPr>
            </w:pPr>
          </w:p>
        </w:tc>
        <w:tc>
          <w:tcPr>
            <w:tcW w:w="5640" w:type="dxa"/>
            <w:gridSpan w:val="2"/>
            <w:tcMar>
              <w:left w:w="115" w:type="dxa"/>
              <w:right w:w="115" w:type="dxa"/>
            </w:tcMar>
          </w:tcPr>
          <w:p w:rsidR="00F9272D" w:rsidRDefault="00D05999">
            <w:pPr>
              <w:pStyle w:val="normal0"/>
              <w:widowControl w:val="0"/>
            </w:pPr>
            <w:r>
              <w:t>Exposition</w:t>
            </w:r>
          </w:p>
          <w:p w:rsidR="00D05999" w:rsidRDefault="00D05999">
            <w:pPr>
              <w:pStyle w:val="normal0"/>
              <w:widowControl w:val="0"/>
            </w:pPr>
            <w:r>
              <w:t>Inciting Incident</w:t>
            </w:r>
          </w:p>
          <w:p w:rsidR="00D05999" w:rsidRDefault="00D05999">
            <w:pPr>
              <w:pStyle w:val="normal0"/>
              <w:widowControl w:val="0"/>
            </w:pPr>
            <w:r>
              <w:t>Rising Action</w:t>
            </w:r>
          </w:p>
          <w:p w:rsidR="00D05999" w:rsidRDefault="00D05999">
            <w:pPr>
              <w:pStyle w:val="normal0"/>
              <w:widowControl w:val="0"/>
            </w:pPr>
            <w:r>
              <w:t>Climax</w:t>
            </w:r>
          </w:p>
          <w:p w:rsidR="00D05999" w:rsidRDefault="00D05999">
            <w:pPr>
              <w:pStyle w:val="normal0"/>
              <w:widowControl w:val="0"/>
            </w:pPr>
            <w:r>
              <w:t>Falling Action</w:t>
            </w:r>
          </w:p>
          <w:p w:rsidR="00D05999" w:rsidRDefault="00D05999">
            <w:pPr>
              <w:pStyle w:val="normal0"/>
              <w:widowControl w:val="0"/>
            </w:pPr>
            <w:r>
              <w:t>Resolution/Denouement</w:t>
            </w:r>
          </w:p>
        </w:tc>
      </w:tr>
      <w:tr w:rsidR="00F9272D" w:rsidTr="00D2220F">
        <w:tc>
          <w:tcPr>
            <w:tcW w:w="3939" w:type="dxa"/>
            <w:gridSpan w:val="2"/>
            <w:shd w:val="clear" w:color="auto" w:fill="F2F2F2"/>
          </w:tcPr>
          <w:p w:rsidR="00F9272D" w:rsidRDefault="00F9272D">
            <w:pPr>
              <w:pStyle w:val="normal0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lastRenderedPageBreak/>
              <w:t>Important Symbols</w:t>
            </w:r>
          </w:p>
          <w:p w:rsidR="00F9272D" w:rsidRDefault="00F9272D">
            <w:pPr>
              <w:pStyle w:val="normal0"/>
              <w:rPr>
                <w:rFonts w:ascii="Arial" w:eastAsia="Arial" w:hAnsi="Arial" w:cs="Arial"/>
                <w:sz w:val="28"/>
              </w:rPr>
            </w:pPr>
          </w:p>
        </w:tc>
        <w:tc>
          <w:tcPr>
            <w:tcW w:w="5640" w:type="dxa"/>
            <w:gridSpan w:val="2"/>
            <w:tcMar>
              <w:left w:w="115" w:type="dxa"/>
              <w:right w:w="115" w:type="dxa"/>
            </w:tcMar>
          </w:tcPr>
          <w:p w:rsidR="00F9272D" w:rsidRDefault="00F9272D">
            <w:pPr>
              <w:pStyle w:val="normal0"/>
              <w:widowControl w:val="0"/>
            </w:pPr>
          </w:p>
        </w:tc>
      </w:tr>
      <w:tr w:rsidR="00F9272D" w:rsidTr="00D2220F">
        <w:tc>
          <w:tcPr>
            <w:tcW w:w="3939" w:type="dxa"/>
            <w:gridSpan w:val="2"/>
            <w:shd w:val="clear" w:color="auto" w:fill="F2F2F2"/>
          </w:tcPr>
          <w:p w:rsidR="00F9272D" w:rsidRDefault="00F9272D">
            <w:pPr>
              <w:pStyle w:val="normal0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>Important Themes</w:t>
            </w:r>
          </w:p>
          <w:p w:rsidR="00F9272D" w:rsidRDefault="00F9272D">
            <w:pPr>
              <w:pStyle w:val="normal0"/>
              <w:rPr>
                <w:rFonts w:ascii="Arial" w:eastAsia="Arial" w:hAnsi="Arial" w:cs="Arial"/>
                <w:sz w:val="28"/>
              </w:rPr>
            </w:pPr>
          </w:p>
        </w:tc>
        <w:tc>
          <w:tcPr>
            <w:tcW w:w="5640" w:type="dxa"/>
            <w:gridSpan w:val="2"/>
            <w:tcMar>
              <w:left w:w="115" w:type="dxa"/>
              <w:right w:w="115" w:type="dxa"/>
            </w:tcMar>
          </w:tcPr>
          <w:p w:rsidR="00F9272D" w:rsidRDefault="00CA4A0C">
            <w:pPr>
              <w:pStyle w:val="normal0"/>
              <w:widowControl w:val="0"/>
            </w:pPr>
            <w:r>
              <w:t>Important themes of the novel – identify and analyze them</w:t>
            </w:r>
          </w:p>
        </w:tc>
      </w:tr>
      <w:tr w:rsidR="00CA4A0C" w:rsidTr="00DB50BA">
        <w:tc>
          <w:tcPr>
            <w:tcW w:w="1825" w:type="dxa"/>
            <w:vMerge w:val="restart"/>
            <w:shd w:val="clear" w:color="auto" w:fill="F2F2F2"/>
          </w:tcPr>
          <w:p w:rsidR="00CA4A0C" w:rsidRDefault="00CA4A0C">
            <w:pPr>
              <w:pStyle w:val="normal0"/>
              <w:rPr>
                <w:rFonts w:ascii="Arial" w:eastAsia="Arial" w:hAnsi="Arial" w:cs="Arial"/>
                <w:sz w:val="28"/>
              </w:rPr>
            </w:pPr>
            <w:r w:rsidRPr="00F86166">
              <w:rPr>
                <w:rFonts w:ascii="Arial" w:eastAsia="Arial" w:hAnsi="Arial" w:cs="Arial"/>
                <w:sz w:val="28"/>
              </w:rPr>
              <w:t>Facts</w:t>
            </w:r>
          </w:p>
          <w:p w:rsidR="00CA4A0C" w:rsidRDefault="00CA4A0C">
            <w:pPr>
              <w:pStyle w:val="normal0"/>
              <w:rPr>
                <w:rFonts w:ascii="Arial" w:eastAsia="Arial" w:hAnsi="Arial" w:cs="Arial"/>
                <w:sz w:val="28"/>
              </w:rPr>
            </w:pPr>
          </w:p>
          <w:p w:rsidR="00CA4A0C" w:rsidRPr="00006A00" w:rsidRDefault="00CA4A0C" w:rsidP="00360F3F">
            <w:pPr>
              <w:pStyle w:val="normal0"/>
              <w:rPr>
                <w:rFonts w:ascii="Arial" w:hAnsi="Arial" w:cs="Arial"/>
                <w:b/>
                <w:sz w:val="40"/>
                <w:szCs w:val="40"/>
              </w:rPr>
            </w:pPr>
            <w:r w:rsidRPr="00006A00">
              <w:rPr>
                <w:rFonts w:ascii="Arial" w:hAnsi="Arial" w:cs="Arial"/>
                <w:b/>
                <w:sz w:val="40"/>
                <w:szCs w:val="40"/>
              </w:rPr>
              <w:t>*CD + CM</w:t>
            </w:r>
          </w:p>
          <w:p w:rsidR="00CA4A0C" w:rsidRPr="00F86166" w:rsidRDefault="00CA4A0C">
            <w:pPr>
              <w:pStyle w:val="normal0"/>
              <w:rPr>
                <w:rFonts w:ascii="Arial" w:hAnsi="Arial" w:cs="Arial"/>
              </w:rPr>
            </w:pPr>
          </w:p>
        </w:tc>
        <w:tc>
          <w:tcPr>
            <w:tcW w:w="2114" w:type="dxa"/>
            <w:shd w:val="clear" w:color="auto" w:fill="FFFFFF"/>
          </w:tcPr>
          <w:p w:rsidR="00CA4A0C" w:rsidRPr="00F86166" w:rsidRDefault="00CA4A0C">
            <w:pPr>
              <w:pStyle w:val="normal0"/>
              <w:rPr>
                <w:rFonts w:ascii="Arial" w:hAnsi="Arial" w:cs="Arial"/>
              </w:rPr>
            </w:pPr>
            <w:bookmarkStart w:id="1" w:name="h.gjdgxs" w:colFirst="0" w:colLast="0"/>
            <w:bookmarkEnd w:id="1"/>
            <w:r w:rsidRPr="00F86166">
              <w:rPr>
                <w:rFonts w:ascii="Arial" w:eastAsia="Arial" w:hAnsi="Arial" w:cs="Arial"/>
                <w:sz w:val="28"/>
              </w:rPr>
              <w:t>Overcoming Obstacles</w:t>
            </w:r>
            <w:r>
              <w:rPr>
                <w:rFonts w:ascii="Arial" w:eastAsia="Arial" w:hAnsi="Arial" w:cs="Arial"/>
                <w:sz w:val="28"/>
              </w:rPr>
              <w:t xml:space="preserve"> (2+)</w:t>
            </w:r>
          </w:p>
          <w:p w:rsidR="00CA4A0C" w:rsidRPr="00F86166" w:rsidRDefault="00CA4A0C">
            <w:pPr>
              <w:pStyle w:val="normal0"/>
              <w:rPr>
                <w:rFonts w:ascii="Arial" w:hAnsi="Arial" w:cs="Arial"/>
              </w:rPr>
            </w:pPr>
          </w:p>
          <w:p w:rsidR="00CA4A0C" w:rsidRPr="00F86166" w:rsidRDefault="00CA4A0C">
            <w:pPr>
              <w:pStyle w:val="normal0"/>
              <w:rPr>
                <w:rFonts w:ascii="Arial" w:hAnsi="Arial" w:cs="Arial"/>
              </w:rPr>
            </w:pPr>
          </w:p>
          <w:p w:rsidR="00CA4A0C" w:rsidRPr="00F86166" w:rsidRDefault="00CA4A0C">
            <w:pPr>
              <w:pStyle w:val="normal0"/>
              <w:rPr>
                <w:rFonts w:ascii="Arial" w:hAnsi="Arial" w:cs="Arial"/>
              </w:rPr>
            </w:pPr>
          </w:p>
        </w:tc>
        <w:tc>
          <w:tcPr>
            <w:tcW w:w="2820" w:type="dxa"/>
            <w:tcMar>
              <w:left w:w="115" w:type="dxa"/>
              <w:right w:w="115" w:type="dxa"/>
            </w:tcMar>
          </w:tcPr>
          <w:p w:rsidR="00CA4A0C" w:rsidRDefault="00CA4A0C" w:rsidP="00D2220F">
            <w:pPr>
              <w:pStyle w:val="normal0"/>
              <w:widowControl w:val="0"/>
              <w:numPr>
                <w:ilvl w:val="0"/>
                <w:numId w:val="3"/>
              </w:numPr>
              <w:spacing w:after="200" w:line="276" w:lineRule="auto"/>
            </w:pPr>
            <w:r>
              <w:t>CD</w:t>
            </w:r>
          </w:p>
          <w:p w:rsidR="00CA4A0C" w:rsidRDefault="00CA4A0C" w:rsidP="00D2220F">
            <w:pPr>
              <w:pStyle w:val="normal0"/>
              <w:widowControl w:val="0"/>
              <w:numPr>
                <w:ilvl w:val="1"/>
                <w:numId w:val="3"/>
              </w:numPr>
            </w:pPr>
            <w:r>
              <w:t>CM</w:t>
            </w:r>
          </w:p>
          <w:p w:rsidR="00CA4A0C" w:rsidRDefault="00CA4A0C" w:rsidP="00CA4A0C">
            <w:pPr>
              <w:pStyle w:val="normal0"/>
              <w:widowControl w:val="0"/>
              <w:numPr>
                <w:ilvl w:val="0"/>
                <w:numId w:val="3"/>
              </w:numPr>
            </w:pPr>
            <w:r>
              <w:t>CD</w:t>
            </w:r>
          </w:p>
          <w:p w:rsidR="00CA4A0C" w:rsidRDefault="00CA4A0C" w:rsidP="00CA4A0C">
            <w:pPr>
              <w:pStyle w:val="normal0"/>
              <w:widowControl w:val="0"/>
              <w:numPr>
                <w:ilvl w:val="1"/>
                <w:numId w:val="3"/>
              </w:numPr>
            </w:pPr>
            <w:r>
              <w:t>CM</w:t>
            </w:r>
          </w:p>
        </w:tc>
        <w:tc>
          <w:tcPr>
            <w:tcW w:w="2820" w:type="dxa"/>
          </w:tcPr>
          <w:p w:rsidR="00CA4A0C" w:rsidRDefault="00CA4A0C" w:rsidP="008433CE">
            <w:pPr>
              <w:pStyle w:val="normal0"/>
              <w:widowControl w:val="0"/>
              <w:numPr>
                <w:ilvl w:val="0"/>
                <w:numId w:val="3"/>
              </w:numPr>
              <w:spacing w:after="200" w:line="276" w:lineRule="auto"/>
            </w:pPr>
            <w:r>
              <w:t>CD</w:t>
            </w:r>
          </w:p>
          <w:p w:rsidR="00CA4A0C" w:rsidRDefault="00CA4A0C" w:rsidP="008433CE">
            <w:pPr>
              <w:pStyle w:val="normal0"/>
              <w:widowControl w:val="0"/>
              <w:numPr>
                <w:ilvl w:val="1"/>
                <w:numId w:val="3"/>
              </w:numPr>
            </w:pPr>
            <w:r>
              <w:t>CM</w:t>
            </w:r>
          </w:p>
          <w:p w:rsidR="00CA4A0C" w:rsidRDefault="00CA4A0C" w:rsidP="008433CE">
            <w:pPr>
              <w:pStyle w:val="normal0"/>
              <w:widowControl w:val="0"/>
              <w:numPr>
                <w:ilvl w:val="0"/>
                <w:numId w:val="3"/>
              </w:numPr>
            </w:pPr>
            <w:r>
              <w:t>CD</w:t>
            </w:r>
          </w:p>
          <w:p w:rsidR="00CA4A0C" w:rsidRDefault="00CA4A0C" w:rsidP="008433CE">
            <w:pPr>
              <w:pStyle w:val="normal0"/>
              <w:widowControl w:val="0"/>
              <w:numPr>
                <w:ilvl w:val="1"/>
                <w:numId w:val="3"/>
              </w:numPr>
            </w:pPr>
            <w:r>
              <w:t>CM</w:t>
            </w:r>
          </w:p>
        </w:tc>
      </w:tr>
      <w:tr w:rsidR="00CA4A0C" w:rsidTr="00DB50BA">
        <w:tc>
          <w:tcPr>
            <w:tcW w:w="1825" w:type="dxa"/>
            <w:vMerge/>
            <w:shd w:val="clear" w:color="auto" w:fill="F2F2F2"/>
          </w:tcPr>
          <w:p w:rsidR="00CA4A0C" w:rsidRPr="00F86166" w:rsidRDefault="00CA4A0C">
            <w:pPr>
              <w:pStyle w:val="normal0"/>
              <w:rPr>
                <w:rFonts w:ascii="Arial" w:hAnsi="Arial" w:cs="Arial"/>
              </w:rPr>
            </w:pPr>
          </w:p>
        </w:tc>
        <w:tc>
          <w:tcPr>
            <w:tcW w:w="2114" w:type="dxa"/>
          </w:tcPr>
          <w:p w:rsidR="00CA4A0C" w:rsidRDefault="00CA4A0C">
            <w:pPr>
              <w:pStyle w:val="normal0"/>
              <w:rPr>
                <w:rFonts w:ascii="Arial" w:eastAsia="Arial" w:hAnsi="Arial" w:cs="Arial"/>
                <w:sz w:val="28"/>
              </w:rPr>
            </w:pPr>
            <w:r w:rsidRPr="00F86166">
              <w:rPr>
                <w:rFonts w:ascii="Arial" w:eastAsia="Arial" w:hAnsi="Arial" w:cs="Arial"/>
                <w:sz w:val="28"/>
              </w:rPr>
              <w:t>Meeting Challenges</w:t>
            </w:r>
          </w:p>
          <w:p w:rsidR="00CA4A0C" w:rsidRPr="00F86166" w:rsidRDefault="00CA4A0C">
            <w:pPr>
              <w:pStyle w:val="normal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8"/>
              </w:rPr>
              <w:t>(2+)</w:t>
            </w:r>
          </w:p>
          <w:p w:rsidR="00CA4A0C" w:rsidRPr="00F86166" w:rsidRDefault="00CA4A0C">
            <w:pPr>
              <w:pStyle w:val="normal0"/>
              <w:rPr>
                <w:rFonts w:ascii="Arial" w:hAnsi="Arial" w:cs="Arial"/>
              </w:rPr>
            </w:pPr>
          </w:p>
          <w:p w:rsidR="00CA4A0C" w:rsidRPr="00F86166" w:rsidRDefault="00CA4A0C">
            <w:pPr>
              <w:pStyle w:val="normal0"/>
              <w:rPr>
                <w:rFonts w:ascii="Arial" w:hAnsi="Arial" w:cs="Arial"/>
              </w:rPr>
            </w:pPr>
          </w:p>
          <w:p w:rsidR="00CA4A0C" w:rsidRPr="00F86166" w:rsidRDefault="00CA4A0C">
            <w:pPr>
              <w:pStyle w:val="normal0"/>
              <w:rPr>
                <w:rFonts w:ascii="Arial" w:hAnsi="Arial" w:cs="Arial"/>
              </w:rPr>
            </w:pPr>
          </w:p>
          <w:p w:rsidR="00CA4A0C" w:rsidRPr="00F86166" w:rsidRDefault="00CA4A0C">
            <w:pPr>
              <w:pStyle w:val="normal0"/>
              <w:rPr>
                <w:rFonts w:ascii="Arial" w:hAnsi="Arial" w:cs="Arial"/>
              </w:rPr>
            </w:pPr>
          </w:p>
        </w:tc>
        <w:tc>
          <w:tcPr>
            <w:tcW w:w="2820" w:type="dxa"/>
            <w:tcMar>
              <w:left w:w="115" w:type="dxa"/>
              <w:right w:w="115" w:type="dxa"/>
            </w:tcMar>
          </w:tcPr>
          <w:p w:rsidR="00CA4A0C" w:rsidRDefault="00CA4A0C" w:rsidP="008433CE">
            <w:pPr>
              <w:pStyle w:val="normal0"/>
              <w:widowControl w:val="0"/>
              <w:numPr>
                <w:ilvl w:val="0"/>
                <w:numId w:val="3"/>
              </w:numPr>
              <w:spacing w:after="200" w:line="276" w:lineRule="auto"/>
            </w:pPr>
            <w:r>
              <w:t>CD</w:t>
            </w:r>
          </w:p>
          <w:p w:rsidR="00CA4A0C" w:rsidRDefault="00CA4A0C" w:rsidP="008433CE">
            <w:pPr>
              <w:pStyle w:val="normal0"/>
              <w:widowControl w:val="0"/>
              <w:numPr>
                <w:ilvl w:val="1"/>
                <w:numId w:val="3"/>
              </w:numPr>
            </w:pPr>
            <w:r>
              <w:t>CM</w:t>
            </w:r>
          </w:p>
          <w:p w:rsidR="00CA4A0C" w:rsidRDefault="00CA4A0C" w:rsidP="008433CE">
            <w:pPr>
              <w:pStyle w:val="normal0"/>
              <w:widowControl w:val="0"/>
              <w:numPr>
                <w:ilvl w:val="0"/>
                <w:numId w:val="3"/>
              </w:numPr>
            </w:pPr>
            <w:r>
              <w:t>CD</w:t>
            </w:r>
          </w:p>
          <w:p w:rsidR="00CA4A0C" w:rsidRDefault="00CA4A0C" w:rsidP="008433CE">
            <w:pPr>
              <w:pStyle w:val="normal0"/>
              <w:widowControl w:val="0"/>
              <w:numPr>
                <w:ilvl w:val="1"/>
                <w:numId w:val="3"/>
              </w:numPr>
            </w:pPr>
            <w:r>
              <w:t>CM</w:t>
            </w:r>
          </w:p>
        </w:tc>
        <w:tc>
          <w:tcPr>
            <w:tcW w:w="2820" w:type="dxa"/>
          </w:tcPr>
          <w:p w:rsidR="00CA4A0C" w:rsidRDefault="00CA4A0C" w:rsidP="008433CE">
            <w:pPr>
              <w:pStyle w:val="normal0"/>
              <w:widowControl w:val="0"/>
              <w:numPr>
                <w:ilvl w:val="0"/>
                <w:numId w:val="3"/>
              </w:numPr>
              <w:spacing w:after="200" w:line="276" w:lineRule="auto"/>
            </w:pPr>
            <w:r>
              <w:t>CD</w:t>
            </w:r>
          </w:p>
          <w:p w:rsidR="00CA4A0C" w:rsidRDefault="00CA4A0C" w:rsidP="008433CE">
            <w:pPr>
              <w:pStyle w:val="normal0"/>
              <w:widowControl w:val="0"/>
              <w:numPr>
                <w:ilvl w:val="1"/>
                <w:numId w:val="3"/>
              </w:numPr>
            </w:pPr>
            <w:r>
              <w:t>CM</w:t>
            </w:r>
          </w:p>
          <w:p w:rsidR="00CA4A0C" w:rsidRDefault="00CA4A0C" w:rsidP="008433CE">
            <w:pPr>
              <w:pStyle w:val="normal0"/>
              <w:widowControl w:val="0"/>
              <w:numPr>
                <w:ilvl w:val="0"/>
                <w:numId w:val="3"/>
              </w:numPr>
            </w:pPr>
            <w:r>
              <w:t>CD</w:t>
            </w:r>
          </w:p>
          <w:p w:rsidR="00CA4A0C" w:rsidRDefault="00CA4A0C" w:rsidP="008433CE">
            <w:pPr>
              <w:pStyle w:val="normal0"/>
              <w:widowControl w:val="0"/>
              <w:numPr>
                <w:ilvl w:val="1"/>
                <w:numId w:val="3"/>
              </w:numPr>
            </w:pPr>
            <w:r>
              <w:t>CM</w:t>
            </w:r>
          </w:p>
        </w:tc>
      </w:tr>
      <w:tr w:rsidR="00CA4A0C" w:rsidTr="00DB50BA">
        <w:tc>
          <w:tcPr>
            <w:tcW w:w="1825" w:type="dxa"/>
            <w:vMerge/>
            <w:shd w:val="clear" w:color="auto" w:fill="F2F2F2"/>
          </w:tcPr>
          <w:p w:rsidR="00CA4A0C" w:rsidRPr="00F86166" w:rsidRDefault="00CA4A0C">
            <w:pPr>
              <w:pStyle w:val="normal0"/>
              <w:rPr>
                <w:rFonts w:ascii="Arial" w:hAnsi="Arial" w:cs="Arial"/>
              </w:rPr>
            </w:pPr>
          </w:p>
        </w:tc>
        <w:tc>
          <w:tcPr>
            <w:tcW w:w="2114" w:type="dxa"/>
          </w:tcPr>
          <w:p w:rsidR="00CA4A0C" w:rsidRPr="00F86166" w:rsidRDefault="00CA4A0C">
            <w:pPr>
              <w:pStyle w:val="normal0"/>
              <w:rPr>
                <w:rFonts w:ascii="Arial" w:hAnsi="Arial" w:cs="Arial"/>
              </w:rPr>
            </w:pPr>
            <w:r w:rsidRPr="00F86166">
              <w:rPr>
                <w:rFonts w:ascii="Arial" w:eastAsia="Arial" w:hAnsi="Arial" w:cs="Arial"/>
                <w:sz w:val="28"/>
              </w:rPr>
              <w:t>Achieving</w:t>
            </w:r>
          </w:p>
          <w:p w:rsidR="00CA4A0C" w:rsidRPr="00F86166" w:rsidRDefault="00CA4A0C">
            <w:pPr>
              <w:pStyle w:val="normal0"/>
              <w:rPr>
                <w:rFonts w:ascii="Arial" w:hAnsi="Arial" w:cs="Arial"/>
              </w:rPr>
            </w:pPr>
            <w:r w:rsidRPr="00F86166">
              <w:rPr>
                <w:rFonts w:ascii="Arial" w:eastAsia="Arial" w:hAnsi="Arial" w:cs="Arial"/>
                <w:sz w:val="28"/>
              </w:rPr>
              <w:t>Success</w:t>
            </w:r>
            <w:r>
              <w:rPr>
                <w:rFonts w:ascii="Arial" w:eastAsia="Arial" w:hAnsi="Arial" w:cs="Arial"/>
                <w:sz w:val="28"/>
              </w:rPr>
              <w:t xml:space="preserve"> (2+)</w:t>
            </w:r>
          </w:p>
          <w:p w:rsidR="00CA4A0C" w:rsidRPr="00F86166" w:rsidRDefault="00CA4A0C">
            <w:pPr>
              <w:pStyle w:val="normal0"/>
              <w:rPr>
                <w:rFonts w:ascii="Arial" w:hAnsi="Arial" w:cs="Arial"/>
              </w:rPr>
            </w:pPr>
          </w:p>
          <w:p w:rsidR="00CA4A0C" w:rsidRPr="00F86166" w:rsidRDefault="00CA4A0C">
            <w:pPr>
              <w:pStyle w:val="normal0"/>
              <w:rPr>
                <w:rFonts w:ascii="Arial" w:hAnsi="Arial" w:cs="Arial"/>
              </w:rPr>
            </w:pPr>
          </w:p>
          <w:p w:rsidR="00CA4A0C" w:rsidRPr="00F86166" w:rsidRDefault="00CA4A0C">
            <w:pPr>
              <w:pStyle w:val="normal0"/>
              <w:rPr>
                <w:rFonts w:ascii="Arial" w:hAnsi="Arial" w:cs="Arial"/>
              </w:rPr>
            </w:pPr>
          </w:p>
          <w:p w:rsidR="00CA4A0C" w:rsidRPr="00F86166" w:rsidRDefault="00CA4A0C">
            <w:pPr>
              <w:pStyle w:val="normal0"/>
              <w:rPr>
                <w:rFonts w:ascii="Arial" w:hAnsi="Arial" w:cs="Arial"/>
              </w:rPr>
            </w:pPr>
          </w:p>
        </w:tc>
        <w:tc>
          <w:tcPr>
            <w:tcW w:w="2820" w:type="dxa"/>
            <w:tcMar>
              <w:left w:w="115" w:type="dxa"/>
              <w:right w:w="115" w:type="dxa"/>
            </w:tcMar>
          </w:tcPr>
          <w:p w:rsidR="00CA4A0C" w:rsidRDefault="00CA4A0C" w:rsidP="008433CE">
            <w:pPr>
              <w:pStyle w:val="normal0"/>
              <w:widowControl w:val="0"/>
              <w:numPr>
                <w:ilvl w:val="0"/>
                <w:numId w:val="3"/>
              </w:numPr>
              <w:spacing w:after="200" w:line="276" w:lineRule="auto"/>
            </w:pPr>
            <w:r>
              <w:t>CD</w:t>
            </w:r>
          </w:p>
          <w:p w:rsidR="00CA4A0C" w:rsidRDefault="00CA4A0C" w:rsidP="008433CE">
            <w:pPr>
              <w:pStyle w:val="normal0"/>
              <w:widowControl w:val="0"/>
              <w:numPr>
                <w:ilvl w:val="1"/>
                <w:numId w:val="3"/>
              </w:numPr>
            </w:pPr>
            <w:r>
              <w:t>CM</w:t>
            </w:r>
          </w:p>
          <w:p w:rsidR="00CA4A0C" w:rsidRDefault="00CA4A0C" w:rsidP="008433CE">
            <w:pPr>
              <w:pStyle w:val="normal0"/>
              <w:widowControl w:val="0"/>
              <w:numPr>
                <w:ilvl w:val="0"/>
                <w:numId w:val="3"/>
              </w:numPr>
            </w:pPr>
            <w:r>
              <w:t>CD</w:t>
            </w:r>
          </w:p>
          <w:p w:rsidR="00CA4A0C" w:rsidRDefault="00CA4A0C" w:rsidP="008433CE">
            <w:pPr>
              <w:pStyle w:val="normal0"/>
              <w:widowControl w:val="0"/>
              <w:numPr>
                <w:ilvl w:val="1"/>
                <w:numId w:val="3"/>
              </w:numPr>
            </w:pPr>
            <w:r>
              <w:t>CM</w:t>
            </w:r>
          </w:p>
        </w:tc>
        <w:tc>
          <w:tcPr>
            <w:tcW w:w="2820" w:type="dxa"/>
          </w:tcPr>
          <w:p w:rsidR="00CA4A0C" w:rsidRDefault="00CA4A0C" w:rsidP="008433CE">
            <w:pPr>
              <w:pStyle w:val="normal0"/>
              <w:widowControl w:val="0"/>
              <w:numPr>
                <w:ilvl w:val="0"/>
                <w:numId w:val="3"/>
              </w:numPr>
              <w:spacing w:after="200" w:line="276" w:lineRule="auto"/>
            </w:pPr>
            <w:r>
              <w:t>CD</w:t>
            </w:r>
          </w:p>
          <w:p w:rsidR="00CA4A0C" w:rsidRDefault="00CA4A0C" w:rsidP="008433CE">
            <w:pPr>
              <w:pStyle w:val="normal0"/>
              <w:widowControl w:val="0"/>
              <w:numPr>
                <w:ilvl w:val="1"/>
                <w:numId w:val="3"/>
              </w:numPr>
            </w:pPr>
            <w:r>
              <w:t>CM</w:t>
            </w:r>
          </w:p>
          <w:p w:rsidR="00CA4A0C" w:rsidRDefault="00CA4A0C" w:rsidP="008433CE">
            <w:pPr>
              <w:pStyle w:val="normal0"/>
              <w:widowControl w:val="0"/>
              <w:numPr>
                <w:ilvl w:val="0"/>
                <w:numId w:val="3"/>
              </w:numPr>
            </w:pPr>
            <w:r>
              <w:t>CD</w:t>
            </w:r>
          </w:p>
          <w:p w:rsidR="00CA4A0C" w:rsidRDefault="00CA4A0C" w:rsidP="008433CE">
            <w:pPr>
              <w:pStyle w:val="normal0"/>
              <w:widowControl w:val="0"/>
              <w:numPr>
                <w:ilvl w:val="1"/>
                <w:numId w:val="3"/>
              </w:numPr>
            </w:pPr>
            <w:r>
              <w:t>CM</w:t>
            </w:r>
          </w:p>
        </w:tc>
      </w:tr>
    </w:tbl>
    <w:p w:rsidR="000E14DB" w:rsidRDefault="000E14DB">
      <w:pPr>
        <w:pStyle w:val="normal0"/>
        <w:jc w:val="center"/>
      </w:pPr>
    </w:p>
    <w:sectPr w:rsidR="000E14DB" w:rsidSect="00D2220F">
      <w:pgSz w:w="12240" w:h="15840"/>
      <w:pgMar w:top="1440" w:right="144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Nuni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934F6"/>
    <w:multiLevelType w:val="hybridMultilevel"/>
    <w:tmpl w:val="A008D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C6A00"/>
    <w:multiLevelType w:val="hybridMultilevel"/>
    <w:tmpl w:val="34FCF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A4E47"/>
    <w:multiLevelType w:val="hybridMultilevel"/>
    <w:tmpl w:val="8AC64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94A4B"/>
    <w:multiLevelType w:val="hybridMultilevel"/>
    <w:tmpl w:val="3C66A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4DB"/>
    <w:rsid w:val="00006A00"/>
    <w:rsid w:val="000E14DB"/>
    <w:rsid w:val="00360F3F"/>
    <w:rsid w:val="003C1466"/>
    <w:rsid w:val="00403748"/>
    <w:rsid w:val="005B06A5"/>
    <w:rsid w:val="0068392D"/>
    <w:rsid w:val="0074499B"/>
    <w:rsid w:val="00750125"/>
    <w:rsid w:val="00937732"/>
    <w:rsid w:val="00A175F4"/>
    <w:rsid w:val="00A84BCF"/>
    <w:rsid w:val="00BD4CB7"/>
    <w:rsid w:val="00C94DA6"/>
    <w:rsid w:val="00CA4A0C"/>
    <w:rsid w:val="00CB182F"/>
    <w:rsid w:val="00D05999"/>
    <w:rsid w:val="00D2220F"/>
    <w:rsid w:val="00D30FD8"/>
    <w:rsid w:val="00D924BB"/>
    <w:rsid w:val="00DC2893"/>
    <w:rsid w:val="00E13BFD"/>
    <w:rsid w:val="00E36EBF"/>
    <w:rsid w:val="00EB57DF"/>
    <w:rsid w:val="00F86166"/>
    <w:rsid w:val="00F9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48"/>
  </w:style>
  <w:style w:type="paragraph" w:styleId="Heading1">
    <w:name w:val="heading 1"/>
    <w:basedOn w:val="normal0"/>
    <w:next w:val="normal0"/>
    <w:rsid w:val="000E14D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0E14D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0E14D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0E14DB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0E14DB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0E14DB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E14DB"/>
  </w:style>
  <w:style w:type="paragraph" w:styleId="Title">
    <w:name w:val="Title"/>
    <w:basedOn w:val="normal0"/>
    <w:next w:val="normal0"/>
    <w:rsid w:val="000E14DB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0E14D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0E14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5B06A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059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48"/>
  </w:style>
  <w:style w:type="paragraph" w:styleId="Heading1">
    <w:name w:val="heading 1"/>
    <w:basedOn w:val="normal0"/>
    <w:next w:val="normal0"/>
    <w:rsid w:val="000E14D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0E14D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0E14D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0E14DB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0E14DB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0E14DB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E14DB"/>
  </w:style>
  <w:style w:type="paragraph" w:styleId="Title">
    <w:name w:val="Title"/>
    <w:basedOn w:val="normal0"/>
    <w:next w:val="normal0"/>
    <w:rsid w:val="000E14DB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0E14D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0E14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5B06A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05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file:///C:\Users\tbowman\Dropbox\2%20Writing%20I\SAT%20Writing\ReadingList.APLitandComp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9DB3A-0EAE-D040-BCBF-0F61F85C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 Examples for Support Cornell Style Notes.docx</vt:lpstr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 Examples for Support Cornell Style Notes.docx</dc:title>
  <dc:creator>Theresa Bowman</dc:creator>
  <cp:lastModifiedBy>Theresa Bowman</cp:lastModifiedBy>
  <cp:revision>2</cp:revision>
  <dcterms:created xsi:type="dcterms:W3CDTF">2015-05-13T12:44:00Z</dcterms:created>
  <dcterms:modified xsi:type="dcterms:W3CDTF">2015-05-13T12:44:00Z</dcterms:modified>
</cp:coreProperties>
</file>